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Отбыв пять лет, последним утром он
          <w:br/>
          В тюремную контору приведен.
          <w:br/>
          Там ждет его из Токио пакет,
          <w:br/>
          Где в каждом пункте только «да» и «нет».
          <w:br/>
          Признал ли он божественность микадо?
          <w:br/>
          Клянется ль впредь не преступать закон?
          <w:br/>
          И, наконец, свои былые взгляды
          <w:br/>
          Согласен ли проклясть публично он?
          <w:br/>
          Окно открыто. Лепестки от вишен
          <w:br/>
          Летит в него, шепча, что спор излишен.
          <w:br/>
          Тюремщик подал кисточку и тушь
          <w:br/>
          И молча ждет — ловец усталых душ.
          <w:br/>
          Но, от дыханья воли только вздрогнув,
          <w:br/>
          Не глядя на летящий белый цвет,
          <w:br/>
          Упрямый каторжник рисует: «Нет!» —
          <w:br/>
          Спокойный, как железо, иероглиф
          <w:br/>
          Рисует. И уходит на пять лет.
          <w:br/>
          И та же вновь тюремная контора,
          <w:br/>
          И тот тюремщик — только постарел,
          <w:br/>
          И те же вишни, лепесток с которых
          <w:br/>
          На твой халат пять лет назад присел.
          <w:br/>
          И тот же самый иероглиф: «Нет!»,
          <w:br/>
          Который ты рисуешь раз в пять лет.
          <w:br/>
          И до конца войны за две недели,
          <w:br/>
          О чем, конечно, ты не можешь знать,
          <w:br/>
          Ты и тюремщик — оба поседели —
          <w:br/>
          В конторе той встречаетесь опять.
          <w:br/>
          Твои виски белы, как вишен цвет,
          <w:br/>
          Но той же черной тушью: «Нет» и «Нет»!
          <w:br/>
          ………………………………………..
          <w:br/>
          Я увидал товарища Токуда
          <w:br/>
          На митинге в токийских мастерских,
          <w:br/>
          В пяти минутах от тюрьмы, откуда
          <w:br/>
          Он вышел сквозь пятнадцать лет своих.
          <w:br/>
          Он был неговорливый и спокойный;
          <w:br/>
          Усталый лоб, упрямый рот,
          <w:br/>
          Пиджак, в который, разбросав конвойных,
          <w:br/>
          Его одели прямо у ворот,
          <w:br/>
          И шарф на шее, старый, шерстяной,
          <w:br/>
          Повязанный рабочею рукой.
          <w:br/>
          Наверно, он в минуту покушенья,
          <w:br/>
          Все в тот же самый свой пиджак одет,
          <w:br/>
          Врагам бросал все то же слово: — Нет!
          <w:br/>
          Нет! Нет! И нет! —
          <w:br/>
          Как все пятнадцать лет
          <w:br/>
          От заключенья до освобожденья.
          <w:br/>
          И смерть пошла у ног его кружить
          <w:br/>
          Не просто прихотью безумца злого,
          <w:br/>
          А чтоб убить с ним вместе это слово,
          <w:br/>
          Как будто можно Коммунизм убить.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2022-03-19T04:28:50+03:00</dcterms:created>
  <dcterms:modified xsi:type="dcterms:W3CDTF">2022-03-19T04:28:50+03:00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