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"Нетрудно, ландышами дыша..."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Нетрудно, ландышами дыша,
          <w:br/>
          писать стихи на загородной дачке.
          <w:br/>
          А мы не такие.
          <w:br/>
          Мы вместо карандаша
          <w:br/>
          взяли в руки
          <w:br/>
          по новенькой тачке.
          <w:br/>
          Господин министр,
          <w:br/>
          прикажите подать!
          <w:br/>
          Кадет, пожалте, садитесь, нате.
          <w:br/>
          В очередь!
          <w:br/>
          В очередь!
          <w:br/>
          Не толпитесь, господа.
          <w:br/>
          Всех прокатим.
          <w:br/>
          <w:br/>
          Всем останется — и союзникам и врагам.
          <w:br/>
          Сначала большие, потом мелкота.
          <w:br/>
          Всех по России
          <w:br/>
          сквозь смех и гам
          <w:br/>
          будем катать.
          <w:br/>
          <w:br/>
          Испуганно смотрит
          <w:br/>
          невский аристократ.
          <w:br/>
          Зато и Нарвская,
          <w:br/>
          и Выборгская,
          <w:br/>
          и Охта
          <w:br/>
          стократ
          <w:br/>
          раскатят взрыв задорного хохота.
          <w:br/>
          <w:br/>
          Ищите, не завалялась ли какая тварь еще?
          <w:br/>
          Чтоб не было никому потачки.
          <w:br/>
          Время не ждет,
          <w:br/>
          спешите, товарищи!
          <w:br/>
          Каждый берите по тачке!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2021-11-10T20:06:53+03:00</dcterms:created>
  <dcterms:modified xsi:type="dcterms:W3CDTF">2021-11-10T20:06:53+03:00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