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яркий май, ни лира Фруга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яркий май, ни лира Фруга,
          <w:br/>
          Любви послушная игла
          <w:br/>
          На тонкой ткани в час досуга
          <w:br/>
          Вам эту розу родила.
          <w:br/>
          Когда б из кружевного * круга
          <w:br/>
          Судьба ей вырваться дала,
          <w:br/>
          Она б едва ли предпочла
          <w:br/>
          Сиянье неба, зелень луга
          <w:br/>
          Приюту Вашего стола.
          <w:br/>
          <w:br/>
          {* или плюшевого.}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2022-03-19T09:02:50+03:00</dcterms:created>
  <dcterms:modified xsi:type="dcterms:W3CDTF">2022-03-19T09:02:50+03:00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