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Никто не лицезрел ни рая, ни геенны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Никто не лицезрел ни рая, ни геенны;
          <w:br/>
           Вернулся ль кто оттуда в мир наш тленный?
          <w:br/>
           Но эти призраки бесплодные для нас
          <w:br/>
           И страхов и надежд источник неизменный.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2022-04-22T07:23:37+03:00</dcterms:created>
  <dcterms:modified xsi:type="dcterms:W3CDTF">2022-04-22T07:23:37+03:00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