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врат обители святой
          <w:br/>
          Стоял просящий подаянья
          <w:br/>
          Бедняк иссохший, чуть живой
          <w:br/>
          От глада, жажды и страданья.
          <w:br/>
          <w:br/>
          Куска лишь хлеба он просил,
          <w:br/>
          И взор являл живую муку,
          <w:br/>
          И кто-то камень положил
          <w:br/>
          В его протянутую руку.
          <w:br/>
          <w:br/>
          Так я молил твоей любви
          <w:br/>
          С слезами горькими, с тоскою;
          <w:br/>
          Так чувства лучшие мои
          <w:br/>
          Обмануты навек тобою!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2021-11-10T13:17:12+03:00</dcterms:created>
  <dcterms:modified xsi:type="dcterms:W3CDTF">2021-11-10T13:17:12+03:00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