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вечерний час тепло во мраке леса,
          <w:br/>
          И в тёплых водах меркнет свет зари.
          <w:br/>
          Пади во мрак зелёного навеса —
          <w:br/>
          И, приютясь, замри.
          <w:br/>
          <w:br/>
          А ранним утром, белым и росистым,
          <w:br/>
          Взмахни крылом, среди листвы шурша,
          <w:br/>
          И растворись, исчезни в небе чистом —
          <w:br/>
          Вернись на родину, душа!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2022-03-19T05:47:12+03:00</dcterms:created>
  <dcterms:modified xsi:type="dcterms:W3CDTF">2022-03-19T05:47:12+03:00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