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Ночью, в полчаса второго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Ночью, в полчаса второго,
          <w:br/>
           Загудел над крышей провод,
          <w:br/>
           И я понял: отслужив года,
          <w:br/>
           Ожидают смерти провода.
          <w:br/>
          <w:br/>
          Кровь пошла не скоро и не грея,
          <w:br/>
           Нервы снова вызвали тоску:
          <w:br/>
           Если электричество стареет,
          <w:br/>
           Сколько в юности моей секунд?
          <w:br/>
          <w:br/>
          Сколько времени еще осталось
          <w:br/>
           Мне брести до станции Усталость?
          <w:br/>
           В строимый огромный дом
          <w:br/>
           Я боюсь явиться стариком.
          <w:br/>
          <w:br/>
          Я боюсь, что за пространством будней,
          <w:br/>
           На веселом празднике машин
          <w:br/>
           Под руку старуху подадут мне,
          <w:br/>
           Скажут: на тебе – пляши.
          <w:br/>
          <w:br/>
          И еще меня гнетет забота:
          <w:br/>
           Далеко не кончена работа.
          <w:br/>
           И еще берет меня тоска:
          <w:br/>
           Устает, работая, рука.
          <w:br/>
          <w:br/>
          Каждый день меня иному учит
          <w:br/>
           И никак не может научить…
          <w:br/>
           Тяжело мне, как навозной куче,
          <w:br/>
           Только кучей удобренья быть.
          <w:br/>
          <w:br/>
          И она бы иногда хотела
          <w:br/>
           Выпрямиться круглым телом
          <w:br/>
           И под ласковым взглядом дня
          <w:br/>
           Хоть бы раз перестать вонять.
          <w:br/>
          <w:br/>
          Вся земля ей будто бы чужая,
          <w:br/>
           Близких нет, она – ко мне:
          <w:br/>
           Я сумею с нею наравне
          <w:br/>
           Стариться во славу урожая.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2022-04-25T10:13:22+03:00</dcterms:created>
  <dcterms:modified xsi:type="dcterms:W3CDTF">2022-04-25T10:13:22+03:00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