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город, вдали засветились огни,
          <w:br/>
           Словно зорко глядящие очи;
          <w:br/>
           Но окрестность темна, и лишь явней они
          <w:br/>
           Говорят о присутствии ночи…
          <w:br/>
          <w:br/>
          Так со мраком в борьбе, о благие умы,
          <w:br/>
           Вечно бдите вы, ярко сверкая;
          <w:br/>
           И видней вы во тьме,— но из умственной тьмы
          <w:br/>
           Не выходит громада людская.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2022-04-23T23:17:56+03:00</dcterms:created>
  <dcterms:modified xsi:type="dcterms:W3CDTF">2022-04-23T23:17:56+03:00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