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Ну, что ж!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Раскрыл я
          <w:br/>
          с тихим шорохом
          <w:br/>
          глаза страниц…
          <w:br/>
          И потянуло
          <w:br/>
          порохом
          <w:br/>
          от всех границ.
          <w:br/>
          <w:br/>
          Не вновь,
          <w:br/>
          которым за двадцать,
          <w:br/>
          в грозе расти.
          <w:br/>
          Нам не с чего
          <w:br/>
          радоваться,
          <w:br/>
          но нечего
          <w:br/>
          грустить.
          <w:br/>
          <w:br/>
          Бурна вода истории.
          <w:br/>
          Угрозы
          <w:br/>
          и войну
          <w:br/>
          мы взрежем
          <w:br/>
          на просторе,
          <w:br/>
          как режет
          <w:br/>
          киль волну.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2021-11-10T17:50:06+03:00</dcterms:created>
  <dcterms:modified xsi:type="dcterms:W3CDTF">2021-11-10T17:50:06+03:00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