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Нэп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маленький домишко,
          <w:br/>
           Да вокруг него садишко,
          <w:br/>
           Да в погожий бы денек
          <w:br/>
           Попивать бы там чаек —
          <w:br/>
           Да с супругой Акулиной
          <w:br/>
           Да с дочуркой Октябриной
          <w:br/>
           Д’на крылечке бы стоять —
          <w:br/>
           Своих курочек считать,
          <w:br/>
           Да у каждой бы на лапке
          <w:br/>
           Лоскуток из красной тряпки —
          <w:br/>
           Вот он, братцы, я б сказал, —
          <w:br/>
           «Национальный идеал»!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2022-04-23T20:21:24+03:00</dcterms:created>
  <dcterms:modified xsi:type="dcterms:W3CDTF">2022-04-23T20:21:24+03:00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