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будьте счастливы! без жалоб, без упрека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будьте счастливы! Без жалоб, без упрека,
          <w:br/>
           Без вопля ревности пустой
          <w:br/>
           Я с вами расстаюсь… Пускай один, далеко
          <w:br/>
           Я буду жить с безумною тоской,
          <w:br/>
           С горячими, хоть поздними мольбами
          <w:br/>
           Перед потухшим алтарем.
          <w:br/>
           О, будьте счастливы, — я лишний между вами,
          <w:br/>
           О, будьте счастливы вдвоем!
          <w:br/>
          <w:br/>
          Но я б хотел — прости мое желанье, —
          <w:br/>
           Чтобы назло слепой судьбе
          <w:br/>
           Порою в светлый миг свиданья
          <w:br/>
           Мой образ виделся тебе;
          <w:br/>
           Чтоб в тихом уголке иль средь тревоги бальной
          <w:br/>
           Смутил тебя мой стих печальный,
          <w:br/>
           Как иногда при блеске фонарей
          <w:br/>
           Смущает поезд погребальный
          <w:br/>
           На свадьбу едущих гостей.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2022-04-22T02:46:25+03:00</dcterms:created>
  <dcterms:modified xsi:type="dcterms:W3CDTF">2022-04-22T02:46:25+03:00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