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 я, от слез лишившись сил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я, от слез лишившись сил,
          <w:br/>
           Вернуть глазам ту влагу был бы властен, —
          <w:br/>
           Мой горький плач, что раньше был напрасен,
          <w:br/>
           Святой бы плод отныне приносил!
          <w:br/>
           Каким я ливнем слезным оросил
          <w:br/>
           Кумира! Сколь для сердца был опасен
          <w:br/>
           Порыв печали! Каюсь — и согласен
          <w:br/>
           Терпеть опять, что и тогда сносил…
          <w:br/>
           Да — вор ночной, развратник похотливый,
          <w:br/>
           И забулдыга, и смешной гордец
          <w:br/>
           Хоть вспомнят иногда денек счастливый
          <w:br/>
           И тем уменьшат боль своих сердец.
          <w:br/>
           Но мне не будет скорбь облегчена:
          <w:br/>
           Она со мной — и кара, и вина!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2022-04-21T17:51:02+03:00</dcterms:created>
  <dcterms:modified xsi:type="dcterms:W3CDTF">2022-04-21T17:51:02+03:00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