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не брани за то, что я бесцельно жил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брани за то, что я бесцельно жил,
          <w:br/>
           Ошибки юности не все за мною числи,
          <w:br/>
           За то, что сердцем я мешать уму любил,
          <w:br/>
           А сердцу жить мешал суровой правдой мысли.
          <w:br/>
          <w:br/>
          За то, что сам я, сам нередко разрушал
          <w:br/>
           Те очаги любви, что в холод согревали,
          <w:br/>
           Что сфинксов правды я, безумец, вопрошал,
          <w:br/>
           Считал ответами, когда они молчали.
          <w:br/>
          <w:br/>
          За то, что я блуждал по храмам всех богов
          <w:br/>
           И сам осмеивал былые поклоненья,
          <w:br/>
           Что, думав облегчить тяжелый гнет оков,
          <w:br/>
           Я часто новые приковывал к ним звенья.
          <w:br/>
          <w:br/>
          О, не брани за то, что поздно сознаю
          <w:br/>
           Всю правду лживости былых очарований
          <w:br/>
           И что на склоне дней спокойный я стою
          <w:br/>
           На тихом кладбище надежд и начинаний.
          <w:br/>
          <w:br/>
          И всё–таки я прав, тысячекратно прав!
          <w:br/>
           Природа — за меня, она — мое прощенье;
          <w:br/>
           Я лгал, как лжет она, и жизнь и смерть признав,
          <w:br/>
           Бессильна примирить любовь и озлобленье.
          <w:br/>
          <w:br/>
          Да, я глубоко прав,— так, как права волна,
          <w:br/>
           И камень и себя о камень разрушая:
          <w:br/>
           Все — подневольные, все — в грезах полусна,
          <w:br/>
           Судеб неведомых веленья совершая.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2022-04-21T11:32:25+03:00</dcterms:created>
  <dcterms:modified xsi:type="dcterms:W3CDTF">2022-04-21T11:32:25+03:00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