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солнце глаз бессонных — звездный луч (из Байрона)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солнце глаз бессонных — звездный луч,
          <w:br/>
          Как слезно ты дрожишь меж дальних туч!
          <w:br/>
          Сопутник мглы, блестящий страж ночной,
          <w:br/>
          Как по былом тоска сходна с тобой!
          <w:br/>
          <w:br/>
          Так светит нам блаженство дальних лет:
          <w:br/>
          Горит, а всё не греет этот свет;
          <w:br/>
          Подруга дум воздушная видна,
          <w:br/>
          Но далеко, — ясна, но холодна.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2022-03-17T20:47:54+03:00</dcterms:created>
  <dcterms:modified xsi:type="dcterms:W3CDTF">2022-03-17T20:47:54+03:00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