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это был прохладный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 был прохладный день
          <w:br/>
          В чудесном городе Петровом!
          <w:br/>
          Лежал закат костром багровым,
          <w:br/>
          И медленно густела тень.
          <w:br/>
          <w:br/>
          Пусть он не хочет глаз моих,
          <w:br/>
          Пророческих и неизменных.
          <w:br/>
          Всю жизнь ловить он будет стих,
          <w:br/>
          Молитву губ моих надменных.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2021-11-10T23:48:49+03:00</dcterms:created>
  <dcterms:modified xsi:type="dcterms:W3CDTF">2021-11-10T23:48:49+03:00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