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горе, горе сердцу, где жгучей страсти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горе, горе сердцу, где жгучей страсти нет.
          <w:br/>
           Где нет любви мучений, где грёз о счастье нет.
          <w:br/>
           День без любви — потерян: тусклее и серей,
          <w:br/>
           Чем этот день бесплодный, и дней ненастья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2022-04-22T07:24:32+03:00</dcterms:created>
  <dcterms:modified xsi:type="dcterms:W3CDTF">2022-04-22T07:24:32+03:00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