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ночь, я твой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ночь, я твой! Все злое позабыто,
          <w:br/>
           и жизнь ясна, и непонятна смерть.
          <w:br/>
           Отражена в душе моей раскрытой
          <w:br/>
           блистательная твердь…
          <w:br/>
          <w:br/>
          И мнится мне, что по небу ночному
          <w:br/>
           плыву я вдаль на призрачном челне,
          <w:br/>
           и нет конца сиянью голубому;
          <w:br/>
           я — в нем, оно — во мне.
          <w:br/>
          <w:br/>
          Плыву, плыву. Проходят звезды мимо;
          <w:br/>
           к одной, к другой причаливает челн
          <w:br/>
           и вновь летит под шум неуловимый
          <w:br/>
           алмазно-чистых волн;
          <w:br/>
          <w:br/>
          Я твой, о ночь! В душе — твое сиянье;
          <w:br/>
           все грешное осталось на земле,
          <w:br/>
           и ангелов я чувствую дыханье
          <w:br/>
           на поднятом челе!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2022-04-22T19:50:17+03:00</dcterms:created>
  <dcterms:modified xsi:type="dcterms:W3CDTF">2022-04-22T19:50:17+03:00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