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опрометчивость моя!
          <w:br/>
          Как видеть сны мои решаюсь?
          <w:br/>
          Так дорого платить за шалость —
          <w:br/>
          заснуть?
          <w:br/>
          Но засыпаю я.
          <w:br/>
          <w:br/>
          И снится мне, что свеж и скуп
          <w:br/>
          сентябрьский воздух. Все знакомо:
          <w:br/>
          осенняя пригожесть дома,
          <w:br/>
          вкус яблок, не сходящий с губ.
          <w:br/>
          <w:br/>
          Но незнакомый садовод
          <w:br/>
          разделывает сад знакомый
          <w:br/>
          и говорит, что он законный
          <w:br/>
          владелец.
          <w:br/>
          И войти зовет.
          <w:br/>
          <w:br/>
          Войти? Как можно? Столько раз
          <w:br/>
          я знала здесь печаль и гордость,
          <w:br/>
          и нежную шагов нетвердость,
          <w:br/>
          и нежную незрячесть глаз.
          <w:br/>
          <w:br/>
          Уж минуло так много дней,
          <w:br/>
          а нежность — облаком вчерашним,
          <w:br/>
          а нежность — обмороком влажным
          <w:br/>
          меня омыла у дверей.
          <w:br/>
          <w:br/>
          Но садоводова жена
          <w:br/>
          меня приветствует жеманно.
          <w:br/>
          Я говорю:
          <w:br/>
          — Как здесь туманно...
          <w:br/>
          И я здесь некогда жила.
          <w:br/>
          <w:br/>
          Я здесь жила — лет сто назад.
          <w:br/>
          — Лет сто? Вы шутите?
          <w:br/>
          — Да нет же!
          <w:br/>
          Шутить теперь? Когда так нежно
          <w:br/>
          столетьем прошлым пахнет сад?
          <w:br/>
          <w:br/>
          Сто лет прошло, а всё свежи
          <w:br/>
          в ладонях нежности
          <w:br/>
          к родимой
          <w:br/>
          коре деревьев.
          <w:br/>
          Запах дымный
          <w:br/>
          в саду всё тот же.
          <w:br/>
          — Не скажи!—
          <w:br/>
          промолвил садовод в ответ.
          <w:br/>
          Затем спросил:
          <w:br/>
          — Под паутиной,
          <w:br/>
          со старомодной чёлкой длинной,
          <w:br/>
          не ваш ли в чердаке портрет?
          <w:br/>
          <w:br/>
          Ваш сильно изменился взгляд
          <w:br/>
          с тех давних пор, когда в кручине,
          <w:br/>
          не помню, по какой причине,
          <w:br/>
          вы умерли — лет сто назад.
          <w:br/>
          — Возможно, но — жить так давно,
          <w:br/>
          лишь тенью в чердаке остаться,
          <w:br/>
          и всё затем, чтоб не расстаться
          <w:br/>
          с той нежностью?
          <w:br/>
          Вот что смешно.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2021-11-11T05:15:02+03:00</dcterms:created>
  <dcterms:modified xsi:type="dcterms:W3CDTF">2021-11-11T05:15:02+03:00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