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русском городе и немецком подполковнике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Возвратились Великие Луки
          <w:br/>
          Из немецких в советские руки,
          <w:br/>
          И в плену оказался у нас
          <w:br/>
          Господин подполковник фон Засс.
          <w:br/>
          <w:br/>
          Неизвестная эта персона
          <w:br/>
          Командиром была гарнизона,
          <w:br/>
          И в делах господина фон Засс
          <w:br/>
          Обнаружен секретный приказ.
          <w:br/>
          <w:br/>
          Пишет Гитлер: «Держись, подполковник!
          <w:br/>
          Если город отнимут у нас,
          <w:br/>
          Поражения главный виновник
          <w:br/>
          Будешь ты, подполковник фон Засс!
          <w:br/>
          <w:br/>
          Не сдавайся! За все твои муки
          <w:br/>
          Мы достойно тебя наградим.
          <w:br/>
          Называться Великие Луки
          <w:br/>
          Будут именем громким твоим.
          <w:br/>
          <w:br/>
          Повторять будут дети и внуки
          <w:br/>
          Это имя во веки веков.
          <w:br/>
          Назовем мы Великие Луки
          <w:br/>
          Зассенштадт, Зассенбург, Зассенгоф!»
          <w:br/>
          <w:br/>
          Коротки у разбойника руки
          <w:br/>
          Несмотря на секретный приказ,
          <w:br/>
          На свободе — Великие Луки,
          <w:br/>
          А в плену — подполковник фон Засс!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2022-03-20T13:02:12+03:00</dcterms:created>
  <dcterms:modified xsi:type="dcterms:W3CDTF">2022-03-20T13:02:12+03:00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