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 Адонисе с лунной красотой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 Адонисе с лунной красотой,
          <w:br/>
          О Гиацинте тонком, о Нарциссе,
          <w:br/>
          И о Данае, туче золотой,
          <w:br/>
          Еще грустят Аттические выси.
          <w:br/>
          <w:br/>
          Грустят валы ямбических морей,
          <w:br/>
          И журавлей кочующие стаи,
          <w:br/>
          И пальма, о которой Одиссей
          <w:br/>
          Рассказывал смущенной Навзикае.
          <w:br/>
          <w:br/>
          Печальный мир не очаруют вновь
          <w:br/>
          Ни кудри душные, ни взор призывный,
          <w:br/>
          Ни лепестки горячих губ, ни кровь,
          <w:br/>
          Стучавшая торжественно и дивно.
          <w:br/>
          <w:br/>
          Правдива смерть, а жизнь бормочет ложь.
          <w:br/>
          И ты, о нежная, чье имя — пенье,
          <w:br/>
          Чье тело — музыка, и ты идешь
          <w:br/>
          На беспощадное исчезновенье.
          <w:br/>
          <w:br/>
          Но, мне, увы, неведомы слова —
          <w:br/>
          Землетрясенья, громы, водопады,
          <w:br/>
          Чтоб и по смерти ты была жива,
          <w:br/>
          Как юноши и девушки Эллады.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2022-03-21T07:59:23+03:00</dcterms:created>
  <dcterms:modified xsi:type="dcterms:W3CDTF">2022-03-21T07:59:23+03:00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