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день в музее областном
          <w:br/>
           Спят экспонаты пыльным сном.
          <w:br/>
           Грохочет кованый засов,
          <w:br/>
           И крылья детских голосов
          <w:br/>
           Трепещут в куполах веков
          <w:br/>
           И монастырских потолков.
          <w:br/>
           Но спят раскопок образцы,
          <w:br/>
           Шеломов ржавые зубцы,
          <w:br/>
           Святого безразличный лик,
          <w:br/>
           Соха, и мамонтовый клык,
          <w:br/>
           И утварь северных князей.
          <w:br/>
           …Обычный областной музей,
          <w:br/>
           Где, не успев осмотр начать,
          <w:br/>
           Начнет экскурсия скучать.
          <w:br/>
           Вдруг ток волненья пробежит,
          <w:br/>
           И гости смолкнут: здесь лежит
          <w:br/>
           Не просто память о былом —
          <w:br/>
           Обрез кулацкий под стеклом.
          <w:br/>
           Я долго перед ним стою.
          <w:br/>
           Он в юность целился мою.
          <w:br/>
           И это был тридцатый год,
          <w:br/>
           Так объяснил экскурсовод.
          <w:br/>
           Не буду говорить тебе
          <w:br/>
           Речей о классовой борьбе.
          <w:br/>
           Ты просто знай, что было так,
          <w:br/>
           Что метил и в тебя кулак,
          <w:br/>
           И этот старенький металл
          <w:br/>
           Не сразу экспонатом 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2022-04-23T19:51:14+03:00</dcterms:created>
  <dcterms:modified xsi:type="dcterms:W3CDTF">2022-04-23T19:51:14+03:00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