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Одинокий лицедей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пока над Царским Селом
          <w:br/>
          Лилось пенье и слезы 
          <a href="/ahmatova" target="_blank">Ахматовой</a>
          ,
          <w:br/>
          Я, моток волшебницы разматывая,
          <w:br/>
          Как сонный труп, влачился по пустыне,
          <w:br/>
          Где умирала невозможность,
          <w:br/>
          Усталый лицедей,
          <w:br/>
          Шагая напролом.
          <w:br/>
          А между тем курчавое чело
          <w:br/>
          Подземного быка в пещерах темных
          <w:br/>
          Кроваво чавкало и кушало людей
          <w:br/>
          В дыму угроз нескромных.
          <w:br/>
          И волей месяца окутан,
          <w:br/>
          Как в сонный плащ, вечерний странник
          <w:br/>
          Во сне над пропастями прыгал
          <w:br/>
          И шел с утеса на утес.
          <w:br/>
          Слепой, я шел, пока
          <w:br/>
          Меня свободы ветер двигал
          <w:br/>
          И бил косым дождем.
          <w:br/>
          И бычью голову я снял с могучих мяс и кости
          <w:br/>
          И у стены поставил.
          <w:br/>
          Как воин истины я ею потрясал над миром:
          <w:br/>
          Смотрите, вот она!
          <w:br/>
          Вот то курчавое чело, которому пылали раньше толпы!
          <w:br/>
          И с ужасом
          <w:br/>
          Я понял, что я никем не видим,
          <w:br/>
          Что нужно сеять очи,
          <w:br/>
          Что должен сеятель очей идти!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2021-11-10T09:54:45+03:00</dcterms:created>
  <dcterms:modified xsi:type="dcterms:W3CDTF">2021-11-10T09:54:45+03:00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