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Одной знакомой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собственно, кто ты такая,
          <w:br/>
          С какою такою судьбой,
          <w:br/>
          Что падаешь, водку лакая,
          <w:br/>
          А все же гордишься собой?
          <w:br/>
          <w:br/>
          А собственно, кто ты такая,
          <w:br/>
          К гда, как последняя мразь,
          <w:br/>
          Пластмассою клипсов сверкая,
          <w:br/>
          Играть в самородок взялась?
          <w:br/>
          <w:br/>
          А собственно, кто ты такая,
          <w:br/>
          Сомнительной славы раба,
          <w:br/>
          По трусости рты затыкая
          <w:br/>
          Последним, кто верит в тебя?
          <w:br/>
          <w:br/>
          А собственно, кто ты такая?
          <w:br/>
          И, собственно, кто я такой,
          <w:br/>
          Что вою, тебя попрекая,
          <w:br/>
          К тебе прикандален тоской?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2022-03-17T19:46:01+03:00</dcterms:created>
  <dcterms:modified xsi:type="dcterms:W3CDTF">2022-03-17T19:46:01+03:00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