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ждал возникновенья своего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ждал возникновенья своего
          <w:br/>
          из чащ небытия, из мглы вселенной.
          <w:br/>
          Затем он ждал — все ж этому вело
          <w:br/>
          то юности, то зрелости степенной.
          <w:br/>
          <w:br/>
          Печально ждал спасенья от любви,
          <w:br/>
          затем спасенья от любви печальной.
          <w:br/>
          Хвалы людей и власти над людьми
          <w:br/>
          он ждал, словно удачи чрезвычайной.
          <w:br/>
          <w:br/>
          Когда он умер, он узнал про смерть,
          <w:br/>
          что только в ней есть завершенность жеста.
          <w:br/>
          Так первый раз сумел он преуспеть
          <w:br/>
          вполне и навсегда, до совершенства.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2022-03-18T07:29:53+03:00</dcterms:created>
  <dcterms:modified xsi:type="dcterms:W3CDTF">2022-03-18T07:29:53+03:00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