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мягок, он тих, он слабее баб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мягок, он тих, он слабее баб.
          <w:br/>
          К чему говорить подробнее!
          <w:br/>
          Но только он слаб не затем, что слаб,
          <w:br/>
          А просто так жить удобнее.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2022-03-17T14:12:39+03:00</dcterms:created>
  <dcterms:modified xsi:type="dcterms:W3CDTF">2022-03-17T14:12:39+03:00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