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помнит чудное мгновенье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помнит чудное мгновенье
          <w:br/>
           Не пьянства, а опохмеленья
          <w:br/>
           Лишь потому, что очень часто
          <w:br/>
           Не помнит он мгновенье пьянства.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2022-04-21T21:10:59+03:00</dcterms:created>
  <dcterms:modified xsi:type="dcterms:W3CDTF">2022-04-21T21:10:59+03:00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