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молода и прекрасна была..."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молода и прекрасна была
          <w:br/>
          И чистой мадонной осталась,
          <w:br/>
          Как зеркало речки спокойной, светла.
          <w:br/>
          Как сердце мое разрывалось!...
          <w:br/>
          <w:br/>
          Она беззаботна, как синяя даль,
          <w:br/>
          Как лебедь уснувший, казалась;
          <w:br/>
          Кто знает, быть может, была и печаль...
          <w:br/>
          Как сердце мое разрывалось!...
          <w:br/>
          <w:br/>
          Когда же мне пела она про любовь,
          <w:br/>
          То песня в душе отзывалась,
          <w:br/>
          Но страсти не ведала пылкая кровь...
          <w:br/>
          Как сердце мое разрывалось!...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2021-11-11T03:21:57+03:00</dcterms:created>
  <dcterms:modified xsi:type="dcterms:W3CDTF">2021-11-11T03:21:57+03:00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