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разлюбит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разлюбит. Она забудет.
          <w:br/>
          О, как я знаю, что это будет!
          <w:br/>
          Мне будет странно. Пожалуй, стыдно.
          <w:br/>
          Чуть-чуть туманно. И так обидно.
          <w:br/>
          Потом утешусь. И сам забуду.
          <w:br/>
          Ах, так со всеми. Ах, так повсюду.
          <w:br/>
          Потом другую — уже другую? —
          <w:br/>
          Я так же ласково поцелую.
          <w:br/>
          И та разлюбит. И та забудет.
          <w:br/>
          Зачем я знаю, что это будет?…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2022-03-22T11:20:13+03:00</dcterms:created>
  <dcterms:modified xsi:type="dcterms:W3CDTF">2022-03-22T11:20:13+03:00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