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Оправдание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одни воспоминанья
          <w:br/>
          О заблуждениях страстей,
          <w:br/>
          Наместо славного названья,
          <w:br/>
          Твой друг оставит меж людей
          <w:br/>
          <w:br/>
          И будет спать в земле безгласно
          <w:br/>
          То сердце, где кипела кровь,
          <w:br/>
          Где так безумно, так напрасно
          <w:br/>
          С враждой боролася любовь;
          <w:br/>
          <w:br/>
          Когда пред общим приговором
          <w:br/>
          Ты смолкнешь, голову склоня,
          <w:br/>
          И будет для тебя позором
          <w:br/>
          Любовь безгрешная твоя, —
          <w:br/>
          <w:br/>
          Того, кто страстью и пороком
          <w:br/>
          Затмил твои младые дни,
          <w:br/>
          Молю, язвительным упреком
          <w:br/>
          Ты в оный час не помяни.
          <w:br/>
          <w:br/>
          Но пред судом толпы лукавой
          <w:br/>
          Скажи, что судит нас иной
          <w:br/>
          И что прощать святое право
          <w:br/>
          Страданьем куплено тобой.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2021-11-11T11:17:12+03:00</dcterms:created>
  <dcterms:modified xsi:type="dcterms:W3CDTF">2021-11-11T11:17:12+03:00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