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Опять, я знаю, возникнут все те 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Опять, я знаю, возникнут все те же
          <w:br/>
           Скудные, неумелые слова,
          <w:br/>
           Только звучать они будут все реже
          <w:br/>
           И угасать без следа.
          <w:br/>
           Все труднее мне станет ткать одеянье
          <w:br/>
           Из ненужных словесных оков,
          <w:br/>
           И стих последний будет признаньем,
          <w:br/>
           Что больше не нужно стихов.
          <w:br/>
           Но в этом не боль, не бедность земная,
          <w:br/>
           Здесь путь, уводящий на много лет…
          <w:br/>
           И все бледнее, в песке теряясь,
          <w:br/>
           Заснет человеческий след.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2022-04-23T22:02:18+03:00</dcterms:created>
  <dcterms:modified xsi:type="dcterms:W3CDTF">2022-04-23T22:02:18+03:00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