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"Осенний вечер так печален..."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вечер так печален;
          <w:br/>
          Смежает очи тающий закат...
          <w:br/>
          Леса в безмолвии холодном спят
          <w:br/>
          Над тусклым золотом прогалин.
          <w:br/>
          <w:br/>
          Озёр затихших меркнут дали
          <w:br/>
          Среди теней задумчивых часов,
          <w:br/>
          И стынет всё в бесстрастьи бледных снов,
          <w:br/>
          В покровах сумрачной печали!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2021-11-11T12:29:16+03:00</dcterms:created>
  <dcterms:modified xsi:type="dcterms:W3CDTF">2021-11-11T12:29:16+03:00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