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Утиных крыльев переплеск.
          <w:br/>
           И на тропинках заповедных
          <w:br/>
           последних паутинок блеск,
          <w:br/>
           последних спиц велосипедных.
          <w:br/>
          <w:br/>
          И ты примеру их последуй,
          <w:br/>
           стучись проститься в дом последний.
          <w:br/>
           В том доме женщина живет
          <w:br/>
           и мужа к ужину не ждет.
          <w:br/>
          <w:br/>
          Она откинет мне щеколду,
          <w:br/>
           к тужурке припадет щекою,
          <w:br/>
           она, смеясь, протянет рот.
          <w:br/>
           И вдруг, погаснув, все поймет —
          <w:br/>
           поймет осенний зов полей,
          <w:br/>
           полет семян, распад семей…
          <w:br/>
          <w:br/>
          Озябшая и молодая,
          <w:br/>
           она подумает о том,
          <w:br/>
           что яблонька и та — с плодами,
          <w:br/>
           буренушка и та — с телком.
          <w:br/>
          <w:br/>
          Что бродит жизнь в дубовых дуплах,
          <w:br/>
           в полях, в домах, в лесах продутых,
          <w:br/>
           им — колоситься, токовать.
          <w:br/>
           Ей — голосить и тосковать.
          <w:br/>
          <w:br/>
          Как эти губы жарко шепчут:
          <w:br/>
           «Зачем мне руки, груди, плечи?
          <w:br/>
           К чему мне жить и печь топить
          <w:br/>
           и на работу выходить?»
          <w:br/>
          <w:br/>
          Ее я за плечи возьму —
          <w:br/>
           я сам не знаю, что к чему…
          <w:br/>
          <w:br/>
          А за окошком в юном инее
          <w:br/>
           лежат поля из алюминия.
          <w:br/>
           По ним — черны, по ним — седы,
          <w:br/>
           до железнодорожной линии
          <w:br/>
           Протянутся мои следы.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2022-04-21T12:43:48+03:00</dcterms:created>
  <dcterms:modified xsi:type="dcterms:W3CDTF">2022-04-21T12:43:48+03:00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