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русского по прочтении отрывков из лекций г-на Мицкевича (Небесный царь, благослови)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Небесный царь, благослови
          <w:br/>
          Твои благие начинанья —
          <w:br/>
          Муж несомненного призванья,
          <w:br/>
          Муж примиряющей любви…
          <w:br/>
          Недаром ветхие одежды
          <w:br/>
          Ты бодро с плеч своих совлек.
          <w:br/>
          Бог победил — прозрели вежды.
          <w:br/>
          Ты был Поэт — ты стал Пророк…
          <w:br/>
          Мы чуем приближенье Света —
          <w:br/>
          И вдохновенный твой Глагол,
          <w:br/>
          Как вестник Нового завета,
          <w:br/>
          Весь Мир Славянский обошел…
          <w:br/>
          Мы чуем Свет — уж близко Время —
          <w:br/>
          Последний сокрушен оплот, —
          <w:br/>
          Воспрянь, разрозненное племя,
          <w:br/>
          Совокупись в один Народ —
          <w:br/>
          Воспрянь — не Польша, не Россия —
          <w:br/>
          Воспрянь, Славянская Семья! —
          <w:br/>
          И, отряхнувши сон, впервые —
          <w:br/>
          Промолви слово: «Это я!» —
          <w:br/>
          Ты ж, сверхъестественно умевший
          <w:br/>
          В себе вражду уврачевать, —
          <w:br/>
          Да над душою просветлевшей
          <w:br/>
          Почиет Божья Благодать!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2022-03-17T17:48:38+03:00</dcterms:created>
  <dcterms:modified xsi:type="dcterms:W3CDTF">2022-03-17T17:48:38+03:00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