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семи и до семи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семи и до семи
          <w:br/>
          Мы справляли новоселье.
          <w:br/>
          Высоко было веселье —
          <w:br/>
          От семи и до семи!
          <w:br/>
          <w:br/>
          Между юными людьми
          <w:br/>
          — С глазу на глаз — в темной келье
          <w:br/>
          Что бывает? (— Не томи!
          <w:br/>
          Лучше душу отними!)
          <w:br/>
          <w:br/>
          Нет! — Подобного бесчинства
          <w:br/>
          Не творили мы (не поздно —
          <w:br/>
          Сотворить!) — В сердцах — единство,
          <w:br/>
          Ну а руки были розно!
          <w:br/>
          <w:br/>
          Двух голов над колыбелью
          <w:br/>
          Избежал — убереглась! —
          <w:br/>
          Только хлебом — не постелью
          <w:br/>
          В полночь дружную делясь.
          <w:br/>
          <w:br/>
          Еженощная повинность,
          <w:br/>
          Бог с тобою, рай условный!
          <w:br/>
          Нет — да здравствует невинность
          <w:br/>
          Ночи — все равно любовной!
          <w:br/>
          <w:br/>
          В той же келье новоселье —
          <w:br/>
          От семи и до семи
          <w:br/>
          Без «. . .» и «обними», —
          <w:br/>
          Благоправное веселье
          <w:br/>
          От семи и до семи!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2022-03-19T00:07:22+03:00</dcterms:created>
  <dcterms:modified xsi:type="dcterms:W3CDTF">2022-03-19T00:07:22+03:00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