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Отдаленная музыка неба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Отдаленная музыка неба
          <w:br/>
           Нам мешала играть на рояле
          <w:br/>
           Отдаление рая играя
          <w:br/>
           Заглушало тоску о Граале
          <w:br/>
           А за дверью стояли духи
          <w:br/>
           И с улыбкой слушали звуки
          <w:br/>
           Они ждали чтоб мы заснули
          <w:br/>
           Чтобы черным пальцем коснуться
          <w:br/>
           Сердца мира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2022-04-24T08:24:12+03:00</dcterms:created>
  <dcterms:modified xsi:type="dcterms:W3CDTF">2022-04-24T08:24:12+03:00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