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Отдых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на площади квадратной
          <w:br/>
          Маслодельня, белый дом!
          <w:br/>
          Бык гуляет аккуратный,
          <w:br/>
          Чуть качая животом.
          <w:br/>
          Дремлет кот на белом стуле,
          <w:br/>
          Под окошком вьются гули,
          <w:br/>
          Бродит тетя Мариули,
          <w:br/>
          Звонко хлопая ведром.
          <w:br/>
          <w:br/>
          Сепаратор, бог чухонский,
          <w:br/>
          Масла розовый король!
          <w:br/>
          Укроти свой топот конский,
          <w:br/>
          Полюбить тебя позволь.
          <w:br/>
          Дай мне два кувшина сливок,
          <w:br/>
          Дай сметаны полведра,
          <w:br/>
          Чтобы пел я возле ивок
          <w:br/>
          Вплоть до самого утра!
          <w:br/>
          <w:br/>
          Маслодельни легкий стук,
          <w:br/>
          Масла маленький сундук,
          <w:br/>
          Что стучишь ты возле пашен,
          <w:br/>
          Там, где бык гуляет, важен,
          <w:br/>
          Что играешь возле ив,
          <w:br/>
          Стенку набок наклонив?
          <w:br/>
          <w:br/>
          Спой мне, тетя Мариули,
          <w:br/>
          Песню легкую, как сон!
          <w:br/>
          Все животные заснули,
          <w:br/>
          Месяц в небо унесен.
          <w:br/>
          Безобразный, конопатый,
          <w:br/>
          Словно толстый херувим,
          <w:br/>
          Дремлет дядя Волохатый
          <w:br/>
          Перед домиком твоим.
          <w:br/>
          Все спокойно. Вечер с нами!
          <w:br/>
          Лишь на улице глухой
          <w:br/>
          Слышу: бьется под ногами
          <w:br/>
          Заглушенный голос мой.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2021-11-11T04:37:56+03:00</dcterms:created>
  <dcterms:modified xsi:type="dcterms:W3CDTF">2021-11-11T04:37:56+03:00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