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Откровенность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Пройдоха возгласил, налив рюмашку:
          <w:br/>
          – Я трезвому не верю ни на грош.
          <w:br/>
          У пьяного все мысли нараспашку,
          <w:br/>
          А что задумал трезвый – не поймёшь.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2022-03-17T15:06:57+03:00</dcterms:created>
  <dcterms:modified xsi:type="dcterms:W3CDTF">2022-03-17T15:06:57+03:00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