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Неоконченный 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Отнюдь не вдохновение, а грусть
          <w:br/>
          меня склоняет к описанью вазы.
          <w:br/>
          В окне шумят раскидистые вязы.
          <w:br/>
          Но можно только увеличить груз
          <w:br/>
          уже вполне достаточный, скребя
          <w:br/>
          пером перед цветущею колодой.
          <w:br/>
          Петь нечто, сотворенное природой,
          <w:br/>
          в конце концов, описывать себя.
          <w:br/>
          Но гордый мир одушевленных тел
          <w:br/>
          скорей в себе, чем где-то за горами,
          <w:br/>
          имеет свой естественный предел,
          <w:br/>
          который не расширишь зеркалами.
          <w:br/>
          <w:br/>
          Другое дело - глиняный горшок.
          <w:br/>
          Пусть то, что он - недвижимость, неточно.
          <w:br/>
          Но движимость тут выражена в том, что
          <w:br/>
          он из природы делает прыжок
          <w:br/>
          в бездушие. Он радует наш глаз
          <w:br/>
          бездушием, которое при этом
          <w:br/>
          и позволяет быть ему предметом,
          <w:br/>
          я думаю, в отличие от нас.
          <w:br/>
          И все эти повозки с лошадьми,
          <w:br/>
          тем паче - нарисованные лица
          <w:br/>
          дают, как всё, что создано людьми,
          <w:br/>
          им от себя возможность отделиться.
          <w:br/>
          <w:br/>
          Античный зал разжевывает тьму.
          <w:br/>
          В окне торчит мускулатура Штробля.
          <w:br/>
          И своды, как огромная оглобля,
          <w:br/>
          елозят по затылку моему.
          <w:br/>
          Все эти яйцевидные шары,
          <w:br/>
          мне чуждые, как Сириус, Канопус,
          <w:br/>
          в конце концов напоминают глобус
          <w:br/>
          иль более далекие миры.
          <w:br/>
          И я верчусь, как муха у виска,
          <w:br/>
          над этими пустыми кратерами,
          <w:br/>
          отталкивая русскими баграми
          <w:br/>
          метафору, которая близка.
          <w:br/>
          <w:br/>
          Но что ж я, впрочем? Эта параллель
          <w:br/>
          с лишенным возвращенья астронавтом
          <w:br/>
          дороже всех. Не склонный к полуправдам,
          <w:br/>
          могу сказать: за тридевять земель
          <w:br/>
          от жизни захороненный во мгле,
          <w:br/>
          предмет уже я неодушевленный.
          <w:br/>
          Нет скорби о потерянной земле,
          <w:br/>
          нет страха перед смертью во Вселенной...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2021-11-10T10:29:05+03:00</dcterms:created>
  <dcterms:modified xsi:type="dcterms:W3CDTF">2021-11-10T10:29:05+03:00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