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 сочетания светил,
          <w:br/>
          Пленительна зеленая планета,
          <w:br/>
          Где человек свой первый миг вкусил.
          <w:br/>
          В пространстве много воздуха и света,
          <w:br/>
          И каждый день, в определенный час,
          <w:br/>
          Земля огнем рубиновым одета.
          <w:br/>
          Источник новых мыслей не погас,
          <w:br/>
          Источник новых чувств горит всечасно,
          <w:br/>
          И тот, кто любит, любит в первый раз.
          <w:br/>
          Цветы цветут, их чаши дышат страстно,
          <w:br/>
          Желанны их цветные лепестки,
          <w:br/>
          И роскошь их оттенков полновластна.
          <w:br/>
          Безгласное течение реки
          <w:br/>
          И призрачно-зеркальные озера
          <w:br/>
          Внушают больше неги, чем тоски.
          <w:br/>
          Вершины гор — пьянящий пир для взора,
          <w:br/>
          Бессмертно свеж безбрежный океан,
          <w:br/>
          И что нежнее пенного узора.
          <w:br/>
          Прекрасна разность всех различных стран,
          <w:br/>
          Просторны и равнины и провалы,
          <w:br/>
          В мираже обольстителен обман.
          <w:br/>
          И губы женщин ласковы и алы,
          <w:br/>
          И ярки мысли избранных мужчин,
          <w:br/>
          Но так как все в свой смертный час усталы, —
          <w:br/>
          И так как жизнь не понял ни один,
          <w:br/>
          И так как смысла я ее не знаю, —
          <w:br/>
          Всю смену дней, всю красочность картин,
          <w:br/>
          Всю роскошь солнца и лун — я проклинаю!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2022-03-25T09:10:02+03:00</dcterms:created>
  <dcterms:modified xsi:type="dcterms:W3CDTF">2022-03-25T09:10:02+03:00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