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Отчаяние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Хоть еть или не еть —
          <w:br/>
           Все должно умереть,
          <w:br/>
           Неизбежимо смертно жало;
          <w:br/>
           Так лучше умереть, смягчивши штанно скало.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2022-04-21T23:22:05+03:00</dcterms:created>
  <dcterms:modified xsi:type="dcterms:W3CDTF">2022-04-21T23:22:05+03:00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