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 Н. Львовой (Счастливы басенки мои в руках твоих)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Счастливы басенки мои в руках твоих,
          <w:br/>
           Люби и жалуй их,
          <w:br/>
           И если иногда стихи мои не гладки,
          <w:br/>
           Читая их в кругу друзей под вечерок,
          <w:br/>
           Улыбкою своей ты скрадь их недостатки;
          <w:br/>
           И слабые стихи в устах красавиц сладки —
          <w:br/>
           Так мил нам на груди у них простой цветок.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2022-04-26T21:49:58+03:00</dcterms:created>
  <dcterms:modified xsi:type="dcterms:W3CDTF">2022-04-26T21:49:58+03:00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