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И. Коневского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пал, как юноша Ахилл,
          <w:br/>
          Прекрасный, мощный, смелый, величавый,
          <w:br/>
          В начале поприща торжеств и славы,
          <w:br/>
          Исполненный несокрушенных сил!
          <w:br/>
          В. Кюхельбекер
          <w:br/>
          И ты счастлив, нам скорбь — тебе веселье,
          <w:br/>
          Не в будничных тисках ты изнемог,
          <w:br/>
          Здесь на земле ты справил новоселье,
          <w:br/>
          И празднично еще горит чертог.
          <w:br/>
          Ты жаждал знать. С испугом и любовью
          <w:br/>
          Пытливым взором ты за грань проник, —
          <w:br/>
          Но эти сны не преданы злословью,
          <w:br/>
          Из тайн не сделано тяжелых книг.
          <w:br/>
          Ты просиял и ты ушел, мгновенный,
          <w:br/>
          Из кубка нового один испив.
          <w:br/>
          И что предвидел ты, во всей вселенной
          <w:br/>
          Не повторит никто… Да, ты счастлив.
          <w:br/>
          Лишь, может быть, свободные стихии
          <w:br/>
          Прочли и отразили те мечты.
          <w:br/>
          Они и ты — вы были как родные,
          <w:br/>
          И вот вы близки вновь, — они и ты!
          <w:br/>
          Ты между них в раздольи одиноком,
          <w:br/>
          Где тихий прах твой сладко погребен.
          <w:br/>
          Как хорошо тебе в лесу далеком,
          <w:br/>
          Где ветер и березы, вяз и клен!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2022-03-25T08:52:47+03:00</dcterms:created>
  <dcterms:modified xsi:type="dcterms:W3CDTF">2022-03-25T08:52:47+03:00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