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Певучей думой обуян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Певучей думой обуян,
          <w:br/>
           Дремлю под жесткою дерюгой.
          <w:br/>
           Я — королевич Еруслан
          <w:br/>
           В пути за пленницей-подругой.
          <w:br/>
          <w:br/>
          Мой конь под алым чепраком,
          <w:br/>
           На мне серебряные латы…
          <w:br/>
           А мать жужжит веретеном
          <w:br/>
           В луче осеннего заката.
          <w:br/>
          <w:br/>
          Смежают сумерки глаза,
          <w:br/>
           На лихо жалуется прялка…
          <w:br/>
           Дымится омут, спит лоза,
          <w:br/>
           В осоке девушка-русалка.
          <w:br/>
          <w:br/>
          Она поет, манит на дно
          <w:br/>
           От неги ярого избытка…
          <w:br/>
           Замри, судьбы веретено,
          <w:br/>
           Порвись, тоскующая нитка!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2022-04-23T12:56:45+03:00</dcterms:created>
  <dcterms:modified xsi:type="dcterms:W3CDTF">2022-04-23T12:56:45+03:00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