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ветхою избенкой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 ветхою избенкой
          <w:br/>
           Старичок сидит седой,
          <w:br/>
           И кудрявого ребенка
          <w:br/>
           Он морщинистой рукой
          <w:br/>
           Охватил. В свой полушубок
          <w:br/>
           Завернул его теплей;
          <w:br/>
           С пухлых щек и алых губок
          <w:br/>
           Не спускает он очей.
          <w:br/>
           «Ох! недолго, внучек милый,
          <w:br/>
           Мне понянчиться с тобой, —
          <w:br/>
           Говорит старик. — В могилу
          <w:br/>
           Мне пора уж на покой.
          <w:br/>
           Долго маялся я; много
          <w:br/>
           Вынес горя на плечах;
          <w:br/>
           Не легка была дорога,
          <w:br/>
           Да господь помог. Он благ.
          <w:br/>
           Хоть во многом был я грешен
          <w:br/>
           И хоть часто я роптал,
          <w:br/>
           Но под старость им утешен:
          <w:br/>
           Мне он радость ниспослал;
          <w:br/>
           Знаю я, мой светик Саша,
          <w:br/>
           Веселей твой будет век:
          <w:br/>
           Доля ждет тебя не наша —
          <w:br/>
           Будешь вольный человек!»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2022-04-21T20:11:09+03:00</dcterms:created>
  <dcterms:modified xsi:type="dcterms:W3CDTF">2022-04-21T20:11:09+03:00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