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грозой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горел в последний раз.
          <w:br/>
          Светило дня спустилось в тучи,
          <w:br/>
          И их края в прощальный час
          <w:br/>
          Горели пламенем могучим.
          <w:br/>
          А там, в неведомой дали,
          <w:br/>
          Где небо мрачно и зловеще,
          <w:br/>
          Немые грозы с вихрем шли,
          <w:br/>
          Блестя порой зеницей вещей.
          <w:br/>
          Земля немела и ждала,
          <w:br/>
          Прошло глухое рокотанье,
          <w:br/>
          И по деревьям пронесла
          <w:br/>
          Гроза невольное дрожанье.
          <w:br/>
          Казалось, мир — добыча гроз,
          <w:br/>
          Зеницы вскрылись огневые,
          <w:br/>
          И ветер ночи к нам донес
          <w:br/>
          Впервые — слезы грозовые.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2022-03-18T01:49:29+03:00</dcterms:created>
  <dcterms:modified xsi:type="dcterms:W3CDTF">2022-03-18T01:49:29+03:00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