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Персидская стрела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Веронике Шильц
          <w:br/>
          <w:br/>
          Древко твое истлело, истлело тело,
          <w:br/>
          в которое ты не попала во время о’но.
          <w:br/>
          Ты заржавела, но все-таки долетела
          <w:br/>
          до меня, воспитанница Зенона.
          <w:br/>
          <w:br/>
          Ходики тикают. Но, выражаясь книжно,
          <w:br/>
          как жидкость в закупоренном сосуде,
          <w:br/>
          они неподвижны, а ты подвижна,
          <w:br/>
          равнодушной будучи к их секунде.
          <w:br/>
          <w:br/>
          Знала ли ты, какая тебе разлука
          <w:br/>
          предстоит с тетивою, что к ней возврата
          <w:br/>
          не суждено, когда ты из лука
          <w:br/>
          вылетела с той стороны Евфрата?
          <w:br/>
          <w:br/>
          Даже покоясь в теплой горсти в морозный
          <w:br/>
          полдень, под незнакомым кровом,
          <w:br/>
          схожая позеленевшей бронзой
          <w:br/>
          с пережившим похлебку листом лавровым,
          <w:br/>
          <w:br/>
          ты стремительно движешься. За тобою
          <w:br/>
          не угнаться в пустыне, тем паче — в чаще
          <w:br/>
          настоящего. Ибо тепло любое,
          <w:br/>
          ладони — тем более, преходяще.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2022-03-17T22:00:35+03:00</dcterms:created>
  <dcterms:modified xsi:type="dcterms:W3CDTF">2022-03-17T22:00:35+03:00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