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пехоте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 пехоте,
          <w:br/>
          что так неразумна бывает она:
          <w:br/>
          всегда мы уходим,
          <w:br/>
          когда над Землею бушует весна.
          <w:br/>
          И шагом неверным
          <w:br/>
          по лестничке шаткой
          <w:br/>
                             спасения нет.
          <w:br/>
          Лишь белые вербы,
          <w:br/>
          как белые сестры глядят тебе вслед.
          <w:br/>
          <w:br/>
          Не верьте погоде,
          <w:br/>
          когда затяжные дожди она льет.
          <w:br/>
          Не верьте пехоте,
          <w:br/>
          когда она бравые песни поет.
          <w:br/>
          Не верьте, не верьте,
          <w:br/>
          когда по садам закричат соловьи:
          <w:br/>
          у жизни и смерти
          <w:br/>
          еще не окончены счеты свои.
          <w:br/>
          <w:br/>
          Нас время учило:
          <w:br/>
          живи по-походному, дверь отворя..
          <w:br/>
          Товарищ мужчина,
          <w:br/>
          а все же заманчива доля твоя:
          <w:br/>
          весь век ты в походе,
          <w:br/>
          и только одно отрывает от сна:
          <w:br/>
          куда ж мы уходим,
          <w:br/>
          когда за спиною бушует весна?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2021-11-10T19:06:52+03:00</dcterms:created>
  <dcterms:modified xsi:type="dcterms:W3CDTF">2021-11-10T19:06:52+03:00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