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шести пенсах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Дали мне шесть пенсов, шесть блестящих пенсов,
          <w:br/>
          Шесть прекрасных пенсов нынче дали мне.
          <w:br/>
          На два пенса в лавке я купил булавки,
          <w:br/>
          А четыре пенса я принес жене.
          <w:br/>
          <w:br/>
          Ах, четыре пенса, все четыре пенса,
          <w:br/>
          Все четыре пенса сдачи дали мне.
          <w:br/>
          На два у торговки я купил морковки,
          <w:br/>
          Два последних пенса я принес жене.
          <w:br/>
          <w:br/>
          Милые два пенса, славные два пенса,
          <w:br/>
          Два последних пенса сдачи дали мне.
          <w:br/>
          Дал я их старушке за пучок петрушки,
          <w:br/>
          Ничего сегодня не принес жене.
          <w:br/>
          <w:br/>
          Ничего мне мило, ничего мне любо,
          <w:br/>
          Ничего не трачу для жены своей.
          <w:br/>
          Ничего не трачу, от нее не прячу,
          <w:br/>
          Никого на свете нет ее милей!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2022-03-21T14:32:52+03:00</dcterms:created>
  <dcterms:modified xsi:type="dcterms:W3CDTF">2022-03-21T14:32:52+03:00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