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Песня, в которой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всё, чем дышу, и всё, чем живу.
          <w:br/>
          Ты — голос любви и весны.
          <w:br/>
          Тебя я опять и жду, и зову,
          <w:br/>
          Мы быть на земле рядом должны.
          <w:br/>
          Серебряный луч блеснет с высоты
          <w:br/>
          И снова уйдет в поднебесье.
          <w:br/>
          Услышь мою песню, вот моя песня,
          <w:br/>
          Песня, в которой ты.
          <w:br/>
          <w:br/>
          К тебе издалёка-далека
          <w:br/>
          Восхищенная река стремится.
          <w:br/>
          К тебе улетают облака,
          <w:br/>
          Улетают облака и птицы.
          <w:br/>
          И я тебя обязательно найду,
          <w:br/>
          Обязательно найду, жизнь моя!
          <w:br/>
          Закрой глаза, я так хочу
          <w:br/>
          Тебе присниться.
          <w:br/>
          <w:br/>
          Я в небе большом всех птиц обгоню
          <w:br/>
          И, нежность в душе сохраня,
          <w:br/>
          Твой дом я найду и в дверь позвоню,
          <w:br/>
          И ты, как судьбу, встретишь меня.
          <w:br/>
          Серебряный луч блеснет с высоты,
          <w:br/>
          Надеждой блеснет и спасеньем.
          <w:br/>
          Возьми мое сердце, вот мое сердце,
          <w:br/>
          Сердце, в котором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2022-03-19T07:30:05+03:00</dcterms:created>
  <dcterms:modified xsi:type="dcterms:W3CDTF">2022-03-19T07:30:05+03:00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