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Песня любая —
          <w:br/>
           заводь
          <w:br/>
           любви.
          <w:br/>
          <w:br/>
          Звезда голубая —
          <w:br/>
           заводь
          <w:br/>
           времен,
          <w:br/>
           завязь
          <w:br/>
           эпох.
          <w:br/>
          <w:br/>
          А заводь
          <w:br/>
           крика —
          <w:br/>
           чуть слышный вздох.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2022-04-21T19:16:00+03:00</dcterms:created>
  <dcterms:modified xsi:type="dcterms:W3CDTF">2022-04-21T19:16:00+03:00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